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57" w:rsidRPr="005B56C2" w:rsidRDefault="00FB3157" w:rsidP="00FB315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B56C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509CD" w:rsidRDefault="00FB3157" w:rsidP="00FB31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56C2">
        <w:rPr>
          <w:rFonts w:ascii="Times New Roman" w:hAnsi="Times New Roman" w:cs="Times New Roman"/>
          <w:sz w:val="24"/>
          <w:szCs w:val="24"/>
        </w:rPr>
        <w:t xml:space="preserve">к </w:t>
      </w:r>
      <w:r w:rsidR="008509CD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5B56C2">
        <w:rPr>
          <w:rFonts w:ascii="Times New Roman" w:hAnsi="Times New Roman" w:cs="Times New Roman"/>
          <w:sz w:val="24"/>
          <w:szCs w:val="24"/>
        </w:rPr>
        <w:t>подпрограмм</w:t>
      </w:r>
      <w:r w:rsidR="008509CD">
        <w:rPr>
          <w:rFonts w:ascii="Times New Roman" w:hAnsi="Times New Roman" w:cs="Times New Roman"/>
          <w:sz w:val="24"/>
          <w:szCs w:val="24"/>
        </w:rPr>
        <w:t>ы</w:t>
      </w:r>
      <w:r w:rsidRPr="005B56C2">
        <w:rPr>
          <w:rFonts w:ascii="Times New Roman" w:hAnsi="Times New Roman" w:cs="Times New Roman"/>
          <w:sz w:val="24"/>
          <w:szCs w:val="24"/>
        </w:rPr>
        <w:t xml:space="preserve"> "Сопровождение</w:t>
      </w:r>
    </w:p>
    <w:p w:rsidR="00FB3157" w:rsidRPr="005B56C2" w:rsidRDefault="00FB3157" w:rsidP="00FB31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56C2">
        <w:rPr>
          <w:rFonts w:ascii="Times New Roman" w:hAnsi="Times New Roman" w:cs="Times New Roman"/>
          <w:sz w:val="24"/>
          <w:szCs w:val="24"/>
        </w:rPr>
        <w:t xml:space="preserve"> инвалидов</w:t>
      </w:r>
      <w:r w:rsidR="008509CD">
        <w:rPr>
          <w:rFonts w:ascii="Times New Roman" w:hAnsi="Times New Roman" w:cs="Times New Roman"/>
          <w:sz w:val="24"/>
          <w:szCs w:val="24"/>
        </w:rPr>
        <w:t xml:space="preserve"> </w:t>
      </w:r>
      <w:r w:rsidRPr="005B56C2">
        <w:rPr>
          <w:rFonts w:ascii="Times New Roman" w:hAnsi="Times New Roman" w:cs="Times New Roman"/>
          <w:sz w:val="24"/>
          <w:szCs w:val="24"/>
        </w:rPr>
        <w:t>молодого возраста при получении ими</w:t>
      </w:r>
    </w:p>
    <w:p w:rsidR="00FB3157" w:rsidRPr="005B56C2" w:rsidRDefault="00FB3157" w:rsidP="00FB31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56C2">
        <w:rPr>
          <w:rFonts w:ascii="Times New Roman" w:hAnsi="Times New Roman" w:cs="Times New Roman"/>
          <w:sz w:val="24"/>
          <w:szCs w:val="24"/>
        </w:rPr>
        <w:t>профессионального образования и</w:t>
      </w:r>
    </w:p>
    <w:p w:rsidR="00FB3157" w:rsidRPr="005B56C2" w:rsidRDefault="00FB3157" w:rsidP="00FB31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B56C2">
        <w:rPr>
          <w:rFonts w:ascii="Times New Roman" w:hAnsi="Times New Roman" w:cs="Times New Roman"/>
          <w:sz w:val="24"/>
          <w:szCs w:val="24"/>
        </w:rPr>
        <w:t>последующем трудоустройстве"</w:t>
      </w:r>
    </w:p>
    <w:p w:rsidR="00FB3157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157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 данным Пенсионного фонда Российской Федерации на 1 января 2019 года, на территории Брянской области проживает 107,3 тыс. человек с инвалидностью, что составляет 9% от общей численности населения, из них инвалидов трудоспособного возраста - 32,1 тыс. человек. Из числа инвалидов трудоспособного возраста осуществляют трудовую деятельность 8,2 тыс. человек, или 25,6%.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общей численности инвалидов трудоспособного возраста, проживающих на территории Брянской области, на долю инвалидов молодого возраста приходится 42% (13,6 тыс. человек), из них заняты трудовой деятельностью 3,45 тыс. человек, или 25,4%. Уровень занятости инвалидов молодого возраста на 0,2 п.п. превышает общий уровень занятости инвалидов трудоспособного возраста.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целях определения потребности инвалидов трудоспособного возраста в трудоустройстве в Брянской области формируется персонифицированный банк данных об инвалидах, желающих быть трудоустроенными, посредством телефонных звонков, личного посещения, анкетирования.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целях повышения мотивации к труду инвалидов, в том числе молодого возраста, проводятся мероприятия по социальной адаптации, психологической поддержке и профориентации граждан, обратившихся в службу занятости за оказанием услуг.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результате проведенной работы за 2018 год 983 инвалида трудоустроены, из них 358 инвалидов молодого возраста.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Вместе с тем уровень обращений в службу по труду и занятости инвалидов молодого возраста остается достаточно низким и составляет 4% от численности неработающих инвалидов молодого возраста, проживающих на территории Брянской области.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Проводимые информационные мероприятия среди инвалидов, желающих работать, не позволяют в полной мере охватить ими в полном объеме всех неработающих инвалидов в трудоспособном возрасте. В этой связи необходимо расширять способы и методы информирования данной категории граждан.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В целях расширения возможностей для трудоустройства инвалидам из числа безработных граждан предоставляются государственные услуги по организации предпринимательской деятельности. За 2018 год консультацию по организации самозанятости получили 57 безработных инвалидов, из них 6 гражданам предоставлена единовременная финансовая помощь при государственной регистрации в качестве юридического лица, индивидуального предпринимателя либо крестьянского (фермерского)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хозяйства, а также единовременная финансовая помощь на подготовку документов для соответствующей государственной регистрации в размере 60800 рублей, из которых 3 человека (50%) являются инвалидами молодого возраста.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целях повышения конкурентоспособности на рынке труда организуется профессиональное обучение безработных инвалидов по профессиям, востребованным на региональном рынке труда. За 2018 год прошли на профобучение 49 инвалидов, в том числе 30 инвалидов молодого возраста (61%). Из приступивших к профобучению 56% утратили способность работать по имеющейся профессии, 30% могут работать по имеющейся профессии, но с разного рода ограничениями.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Для них организовано профобучение по профессиям: оператор котельной, оператор ЭВМ, бухгалтер, парикмахер, охранник, маникюрша, водитель, системный администратор.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Из числа инвалидов, готовых приступить к работе, имеют высшее профессиональное образование 15%, среднее профессиональное образование - 43%, не имеют профессионального образования - 42%.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При этом из числа желающих работать только у 20% граждан, получивших инвалидность, в соответствии с рекомендациями ИПРА сохраняется способность работать по имеющейся профессии, 38% могут выполнять трудовые функции по имеющейся профессии, исключающие физические, психоэмоциональные нагрузки, вибрацию, высокий уровень шума, длительное пребывание на ногах, в вынужденной позе, работу в ночное время, не могут работать по имеющейся профессии 42% инвалидов, при этом им рекомендованы неквалифицированные виды труда либо работа на дому в специально созданных условиях.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Для подбора подходящих вариантов работы инвалидам ежедневно актуализируется банк вакантных должностей, в том числе в счет установленной квоты для приема на работу инвалидов. В среднем ежемесячно в нем содержатся порядка 1000 вакансий, заявленных в счет квоты, при этом на долю вакансий, заявленных во внебюджетном секторе экономики, приходится около 80%.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 профессиям вакансии распределяются следующим образом: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- служащие - более 30%;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- рабочие - около 70%, в том числе вакансии неквалифицированного труда - более 60%.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При преобладании в структуре заявленных вакансий в счет квоты вакансий неквалифицированного труда (на их долю приходится более 40% в общей потребности и более 60% в структуре рабочих профессий) предложить их для трудоустройства инвалидов в большей степени не представляется возможным.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В этой связи возникает необходимость индивидуальной работы с каждым инвалидом, в особенности молодого возраста, выразившим желание работать. Содействие развитию предпринимательских навыков у молодых людей с инвалидностью, повышение их конкурентоспособности на рынке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труда путем организации профессиональной переподготовки и повышения квалификации, а также оказание содействия в трудоустройстве путем оборудования (оснащения) рабочих мест для молодых инвалидов, помощи в освоении и выполнении профессиональных обязанностей, адаптации в коллективе с привлечением наставников будет способствовать повышению уровня занятости инвалидов и снижению безработицы среди инвалидов молодого возраста.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Особо учитываемая категория при этом - инвалиды - выпускники профессиональных образовательных организаций. В 2018 году завершили обучение по программам ВПО и СПО 45 инвалидов, из них по состоянию на 1 января 2019 года трудоустроены 31 человек (69%), 7 чел. - продолжают обучение (15%).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С целью увеличения численности инвалидов молодого возраста, прошедших на обучение по образовательным программам среднего и высшего образования, в Брянской области создаются условия для получения инвалидами молодого возраста профессионального образования.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Ежегодно в образовательных организациях области проводятся дни открытых дверей, своевременно актуализируются образовательные программы и программы по профессиональной ориентации в соответствии с требованиями рынка труда и предлагаемыми вакансиями, обеспечиваются условия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Для выпускников специальных (коррекционных) школ VIII вида в шести техникумах (Злынковский филиал ГБПОУ "Брянский аграрный техникум имени Героя России А.С.Зайцева", филиал Брянского строительного колледжа в пос. Белые Берега, ГАПОУ "Брянский строительно-технологический техникум имени Л.Я.Кучеева", ГБПОУ "Брянский техникум индустрии сервиса", Клинцовский филиал ГАПОУ "Брянский техникум энергомашиностроения и радиоэлектроники имени Героя Советского союза М.А.Афанасьева", филиал ГБПОУ "Комаричский механико-технологический техникум" в пос. Навля) созданы специальные коррекционные группы, где обучается 304 человека по адаптированным образовательным программам профессионального обучения.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трех техникумах (филиал Брянского строительного колледжа в пос. Белые Берега, Брянский профессионально-педагогический колледж, Брянский строительно-технологический техникум имени Л.Я.Кучеева) организовано обучение детей, имеющих нарушения органов слуха. С этой целью в штатные расписания техникумов введены должности сурдопереводчиков.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Это способствует увеличению числа инвалидов, обучающихся по образовательным программам среднего профессионального и высшего образования.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Мониторинг деятельности организаций, осуществляющих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 показал, что в 2017/18 учебном году принято на обучение по программам среднего профессионального образования 77 человек, в 2018/19 учебном году - 91 человек, что на 14 человек больше, чем в 2017/18 учебном году. По программам высшего образования в 2017/18 учебном году принято 20 человек, в 2018/19 учебном году - 22 человека, что на 2 человека больше, чем 2017/18 учебном году.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2017/18 учебном году на территории Брянской области по программам подготовки квалифицированных рабочих и специальностям среднего профессионального образования обучается 443 человека с ограниченными возможностями здоровья, в том числе 161 инвалид (29 обучающихся по профессиям подготовки квалифицированных рабочих, 132 - по специальностям среднего профессионального образования).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2018/19 учебном году на территории Брянской области по программам подготовки высшего образования, среднего профессионального образования, профессиональной подготовки обучаются 278 инвалидов, в том числе по программам среднего профессионального образования - 134 человека, высшего образования - 67 человек, 77 - выпускники коррекционных образовательных организаций.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целях содействия развитию профессиональной инклюзии обучающихся, выпускников и специалистов с инвалидностью или ограниченными возможностями здоровья на рынке труда в области проводится региональный чемпионат "Абилимпикс". Ежегодно численность обучающихся, участвующих в чемпионате, и количество компетенций увеличиваются.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Так, в 2016 году в чемпионате приняли участие 17 человек по 4 компетенциям, в 2017 году - 31 человек по 6 компетенциям, в 2018 году - 52 человека по 10 компетенциям.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рамках профориентационной работы ГАУ "Центр психолого-педагогической, медицинской и социальной помощи" Брянской области проводит консультации с обучающимися общеобразовательных организаций, имеющими инвалидность, и их родителями (законными представителями) по вопросам получения услуг среднего профессионального образования и профессионального обучения и дальнейшего трудоустройства.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С целью обеспечения сопровождения инвалидов молодого возраста при получении ими профессионального образования проводится повышение квалификации педагогических работников и учебно-вспомогательного персонала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работы со студентами с инвалидностью.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В числе желающих работать инвалидов молодого возраста большинство граждан нуждаются в психологической поддержке и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сопровождаемом содействии при трудоустройстве.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этой связи имеется острая необходимость в повышении квалификации и переподготовке работников государственных учреждений службы занятости населения по вопросу организации работы с инвалидами, в том числе оценке значимости нарушенных функций организма инвалида для выполнения трудовых функций, реализации мероприятий по сопровождению инвалидов молодого возраста при решении вопросов занятости с учетом нарушенных функций организма.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Ограниченные физические возможности молодых инвалидов являются причиной их оторванности от общественной жизни, не позволяют инвалиду полноценно включаться в жизнь общества.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 целях повышения уровня трудоустройства незанятых молодых инвалидов, в том числе из числа выпускников организаций системы профессионального образования, обеспечения их профессиональной адаптации и занятости организуется их сопровождение при трудоустройстве. Для обеспечения эффективной организации процесса сопровождаемого трудоустройства инвалидов молодого возраста мероприятия по сопровождению реализуются во взаимодействии органов исполнительной власти области, образовательных организаций высшего и среднего профессионального образования, государственных органов службы занятости, работодателей, социально ориентированных некоммерческих организаций, иных заинтересованных организаций.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Механизм взаимодействия определен </w:t>
      </w:r>
      <w:hyperlink r:id="rId5" w:history="1">
        <w:r w:rsidRPr="00F1529A">
          <w:rPr>
            <w:rFonts w:ascii="Times New Roman" w:hAnsi="Times New Roman" w:cs="Times New Roman"/>
            <w:color w:val="0000FF"/>
            <w:sz w:val="28"/>
            <w:szCs w:val="28"/>
          </w:rPr>
          <w:t>Регламентом</w:t>
        </w:r>
      </w:hyperlink>
      <w:r w:rsidRPr="00F1529A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при организации профессиональной ориентации, профессионального обучения и трудоустройства инвалидов и лиц с ограниченными возможностями здоровья, а также сопровождения инвалидов молодого возраста при получении ими профессионального образования и содействия в последующем трудоустройстве, утвержденным постановлением Правительства Брянской области от 16 января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1529A">
        <w:rPr>
          <w:rFonts w:ascii="Times New Roman" w:hAnsi="Times New Roman" w:cs="Times New Roman"/>
          <w:sz w:val="28"/>
          <w:szCs w:val="28"/>
        </w:rPr>
        <w:t xml:space="preserve"> 9-п.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Подпрограмма "Сопровождение молодых инвалидов при трудоустройстве" направлена на социальную интеграцию инвалидов молодого возраста в общество посредством вовлечения их в профессионально-трудовую деятельность, выработки мотивации на трудоустройство и оказание содействия в самозанятости.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Подпрограмма позволит увеличить показатель трудоустройства инвалидов молодого возраста, включая их в активную деятельность наравне со всеми гражданами.</w:t>
      </w:r>
    </w:p>
    <w:p w:rsidR="00FB3157" w:rsidRDefault="00FB3157" w:rsidP="00FB3157">
      <w:pPr>
        <w:rPr>
          <w:rFonts w:ascii="Times New Roman" w:hAnsi="Times New Roman" w:cs="Times New Roman"/>
          <w:sz w:val="28"/>
          <w:szCs w:val="28"/>
        </w:rPr>
      </w:pP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Основное мероприятие подпрограммы направлено на реализацию поставленной цели и задачи подпрограммы и государственной программы в целом. Основное мероприятие подпрограммы подразделяется на отдельные мероприятия, реализация которых обеспечит достижение индикаторов подпрограммы.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В рамках подпрограммы реализуется основное мероприятие "Оказание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содействия занятости,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трудоустройстве".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Основное мероприятие включает: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взаимодействие органов исполнительной власти Брянской области, образовательных организаций высшего и среднего профессионального образования, государственных органов службы занятости, работодателей, социально ориентированных некоммерческих организаций при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взаимодействие ресурсных учебно-методических центров по обучению инвалидов и лиц с ограниченными возможностями здоровья на базе образовательных организаций высшего образования с образовательными организациями высшего образования в целях последующего трудоустройства выпускников из числа инвалидов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взаимодействие базовых профессиональных образовательных организаций, обеспечивающих поддержку региональных систем инклюзивного профессионального образования инвалидов, с образовательными организациями среднего профессионального образования в целях последующего трудоустройства выпускников из числа инвалидов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содействие организациям, осуществляющим образовательную деятельность, при реализации в указанных организациях практик взаимодействия выпускников из числа инвалидов молодого возраста с работодателями в целях совмещения в учебном процессе теоретической и практической подготовки;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проведение чемпионата профессионального мастерства среди людей с инвалидностью "Абилимпикс" в Брянской области, а также участие области в Национальном чемпионате профессионального мастерства "Абилимпикс";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привлечение социально ориентированных некоммерческих организаций, являющихся исполнителями общественно полезных услуг, к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профессиональное обучение и дополнительное профессиональное образование инвалидов молодого возраста, являющихся безработными, в соответствии со статьей 23 Федерального закона от 19 апреля 1991 года N 1032-1 "О занятости населения в Российской Федерации";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содействие самозанятости инвалидов молодого возраста, оказание единовременной финансовой помощи при их государственной регистрации в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 для организации собственного дела;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с учетом рекомендаций индивидуальной программы реабилитации или абилитации инвалида в зависимости от уровня его профессиональной подготовки, индивидуальных способностей и опыта предыдущей профессиональной деятельности;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повышение квалификации, переподготовка и участие в обучающих семинарах работников государственных учреждений службы занятости населения по вопросу реализации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анализ вакансий, в том числе на квотируемые рабочие места (информация о которых доступна в системе "Работа в России"), и проведение необходимых консультаций с работодателями для подбора возможных предложений по трудоустройству инвалидов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персонифицированный учет выпускников из числа инвалидов молодого возраста с учетом их переезда в другой субъект Российской Федерации, передаче этих данных в соответствующие субъекты Российской Федерации (в частности, в случае, если иногородний выпускник из числа инвалидов молодого возраста по окончании обучения в организации, осуществляющей образовательную деятельность, планирует переезд в целях трудоустройства и дальнейшего проживания в другой субъект Российской Федерации);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взаимодействие с инвалидом с целью уточнения его пожеланий и готовности к реализации мер по трудоустройству, выявления барьеров, препятствующих трудоустройству, информирования его об имеющихся возможностях содействия занятости, содействия в составлении резюме, направления его работодателям (как потенциальным, так и желающим взять на работу конкретного инвалида);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организация взаимодействия инвалида с представителем работодателя как на собеседовании, так и при трудоустройстве (при необходимости предоставление услуг по переводу русского жестового языка (сурдопереводу, тифлосурдопереводу);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реализация с учетом рекомендуемых в индивидуальной программе реабилитации или абилитации показанных (противопоказанных) видов трудовой деятельности мероприятий, направленных на сопровождение инвалидов молодого возраста при получении ими профессионального образования и последующем трудоустройстве, включая оборудование (оснащение) рабочего места, возможность получения помощи наставника, определяемого работодателем. При этом наставником может осуществляться помощь по следующим направлениям: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lastRenderedPageBreak/>
        <w:t>содействие в освоении трудовых обязанностей;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внесение работодателю предложений по вопросам, связанным с созданием инвалиду молодого возраста условий доступности рабочего места и его дополнительного оснащения с учетом имеющихся у инвалида молодого возраста ограничений жизнедеятельности;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формирование и помощь в освоении доступного маршрута передвижения до места работы и на территории работодателя;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оказание работодателям методической помощи по организации сопровождения инвалидов молодого возраста при трудоустройстве;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информирование о состоянии рынка труда, вакансиях, услугах службы занятости как на базе организаций, осуществляющих образовательную деятельность, так и с использованием возможностей информационно-телекоммуникационной сети Интернет, средств массовой информации, многофункциональных центров предоставления государственных и муниципальных услуг, а также в форме профессиональной ориентации, организации стажировок и др.;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подготовку предложений организациям, осуществляющим образовательную деятельность в субъектах Российской Федерации, а также органам государственной власти субъектов Российской Федерации и органам местного самоуправления, осуществляющим государственное управление в сфере образования, о рекомендуемых органами занятости направлениях подготовки инвалидов молодого возраста, исходя из возможности их трудоустройства по определенной профессии, специальности и направлению подготовки;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мероприятия по обеспечению непрерывности работы по профессиональной ориентации инвалидов на всех уровнях образования;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создание специальных условий для получения профессионального образования посредством разработки специальных адаптированных образовательных программ, технологий и методов обучения;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организация работы "горячей линии" по вопросам приема в организации, осуществляющие образовательную деятельность по образовательным программам среднего профессионального и высшего образования, инвалидов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мониторинг деятельности организаций, осуществляющих образовательную деятельность по образовательным программам среднего профессионального и высшего образования, по вопросам приема, обучения обучающихся с инвалидностью и обеспечения специальных условий для получения ими профессионального образования, а также их последующего трудоустройства;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проведение семинаров (вебинаров) для педагогических работников и родителей по вопросам профессиональной ориентации и получения профессионального образования инвалидами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дополнительное профессиональное образование по программам повышения квалификации педагогических работников и учебно-вспомогательного персонала образовательных организаций по вопросам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работы с инвалидами;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своевременную актуализацию образовательных программ и программ по профессиональной ориентации в соответствии с требованиями рынка труда и предлагаемыми вакансиями;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подготовку предложений для включения мероприятий по сопровождению инвалидов молодого возраста при получении профессионального образования в региональную программу;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информационное обеспечение в сфере реализации мероприятий, направленных на сопровождение инвалидов молодого возраста при получении профессионального образования;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организацию взаимодействия участников, реализующих мероприятия, направленные на сопровождение инвалидов молодого возраста при получении профессионального образования;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установление сроков осуществления мероприятий, направленных на сопровождение инвалидов молодого возраста при получении профессионального образования, с учетом рекомендаций индивидуальной программы реабилитации или абилитации инвалида;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анализ условий доступности организаций, осуществляющих образовательную деятельность по образовательным программам среднего профессионального и высшего образования, для получения профессионального образования инвалидами молодого возраста;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организацию взаимодействия инвалида с представителем организаций, осуществляющих образовательную деятельность по образовательным программам среднего профессионального и высшего образования, при поступлении в образовательную организацию (при необходимости предоставление услуг по переводу русского жестового языка (сурдопереводу, тифлосурдопереводу);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формирование и помощь в освоении доступного маршрута передвижения до места учебы и на территории организаций, осуществляющих образовательную деятельность по образовательным программам среднего профессионального и высшего образования;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информирование об условиях получения профессионального образования, профессиях, специальностях, направлениях подготовки, реализуемых в организациях, осуществляющих образовательную деятельность по образовательным программам среднего профессионального и высшего образования.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Реализация мероприятий по сопровождению инвалидов молодого возраста при получении ими профессионального образования осуществляется в рамках текущей деятельности при реализации государственной программы "Развитие образования и науки Брянской области".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Подпрограмма имеет выраженную социальную направленность, проявляющуюся в содействии трудоустройству категорий граждан, отличающихся более низкой конкурентоспособностью на рынке труда.</w:t>
      </w:r>
    </w:p>
    <w:p w:rsidR="00FB3157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Результаты реализации мероприятий подпрограммы будут оказывать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позитивное влияние на рост уровня занятости инвалидов молодого возраста, обеспечение стабильности на рынке труда и на достижение одной из основных целей Стратегии социально-экономического развития Брянской области до 2030 года, утвержденной постановлением Правительства Брянской области от 26 августа 2019 года N 398-п, повышение уровня и качества жизни населения.</w:t>
      </w:r>
    </w:p>
    <w:p w:rsidR="00FB3157" w:rsidRPr="00F1529A" w:rsidRDefault="00FB3157" w:rsidP="00FB315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Управление реализацией подпрограммы, а также контроль за ходом ее реализации включают: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1) координацию действий исполнительных органов государственной власти Брянской области, органов местного самоуправления, организаций, осуществляющих образовательную деятельность, работодателей;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2) проведение мониторинга реализации подпрограммы.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Общее управление реализацией подпрограммы поручается ее основному разработчику - управлению государственной службы по труду и занятости населения Брянской области.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Управление реализацией подпрограммы включает текущую работу по обеспечению координации деятельности исполнителей мероприятий подпрограммы, внесению корректировок в мероприятия с учетом изменения законодательства Российской Федерации, оценки достижения целевых индикаторов и показателей подпрограммы, эффективности реализации подпрограммы.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Ответственность за реализацию мероприятий подпрограммы, достижение целевых индикаторов и показателей подпрограмм, рациональное использование средств, выделяемых на выполнение мероприятий подпрограммы, несут исполнители мероприятий подпрограммы.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Исполнители подпрограммы ежегодно до 1 февраля и 1 августа представляют ответственному исполнителю подпрограммы информацию о выполнении мероприятий подпрограммы, достижении значений целевых индикаторов и показателей подпрограммы.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 ежегодно не позднее 1 марта и 1 сентября обеспечивает представление в Министерство труда и социальной защиты Российской Федерации, а также в Министерство образования и науки Российской Федерации отчет о ходе реализации подпрограммы, включающий информацию: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1) о реализации мероприятий подпрограммы с указанием сведений о выполнении мероприятий, включающих в себя целевые индикаторы и показатели и описания выполнения мероприятий;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2) об осуществлении расходов с указанием мероприятий и источников их финансирования;</w:t>
      </w:r>
    </w:p>
    <w:p w:rsidR="00FB3157" w:rsidRPr="00F1529A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>3) о достижении значений целевых индикаторов и показателей подпрограммы.</w:t>
      </w:r>
    </w:p>
    <w:p w:rsidR="00FB3157" w:rsidRPr="00F1529A" w:rsidRDefault="00FB3157" w:rsidP="00FB315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p w:rsidR="00FB3157" w:rsidRPr="00F1529A" w:rsidRDefault="00FB3157" w:rsidP="00FB315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B3157" w:rsidRDefault="00FB3157" w:rsidP="00FB3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29A">
        <w:rPr>
          <w:rFonts w:ascii="Times New Roman" w:hAnsi="Times New Roman" w:cs="Times New Roman"/>
          <w:sz w:val="28"/>
          <w:szCs w:val="28"/>
        </w:rPr>
        <w:t xml:space="preserve">Реализация подпрограммы позволит к 2024 году повысить уровень </w:t>
      </w:r>
      <w:r w:rsidRPr="00F1529A">
        <w:rPr>
          <w:rFonts w:ascii="Times New Roman" w:hAnsi="Times New Roman" w:cs="Times New Roman"/>
          <w:sz w:val="28"/>
          <w:szCs w:val="28"/>
        </w:rPr>
        <w:lastRenderedPageBreak/>
        <w:t>трудоустройства инвалидов в общей численности инвалидов трудоспособного возраста до 27,0 процентов, а также уровень занятости инвалидов из числа выпускников в общей численности инвалидов из числа выпускников до 100 процентов.</w:t>
      </w:r>
    </w:p>
    <w:p w:rsidR="00C62691" w:rsidRDefault="00C62691"/>
    <w:sectPr w:rsidR="00C6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57"/>
    <w:rsid w:val="008509CD"/>
    <w:rsid w:val="00C62691"/>
    <w:rsid w:val="00FB3157"/>
    <w:rsid w:val="00FC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3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B3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3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B31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CBF49959CDCA5C6A175672D7845BF9A063423917639EA1CE21ACB14847C83C94BBEDC9703D2C6010595AABF99A50231A917A6DDAB2A81A6F5AA99n0h3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3957</Words>
  <Characters>22555</Characters>
  <Application>Microsoft Office Word</Application>
  <DocSecurity>4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2020-10-28T15:20:00Z</dcterms:created>
  <dcterms:modified xsi:type="dcterms:W3CDTF">2020-10-28T15:20:00Z</dcterms:modified>
</cp:coreProperties>
</file>